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BD" w:rsidRDefault="001D08A5">
      <w:r>
        <w:t>(From the ACBA home page, person clicks on “member of the public searching for a lawyer” and is brought to the page entitled, “For the Public”</w:t>
      </w:r>
    </w:p>
    <w:p w:rsidR="001D08A5" w:rsidRDefault="001D08A5">
      <w:r>
        <w:t>For the Public</w:t>
      </w:r>
      <w:r w:rsidR="00CD3EE2">
        <w:t xml:space="preserve">: </w:t>
      </w:r>
      <w:commentRangeStart w:id="0"/>
      <w:r w:rsidR="00CD3EE2" w:rsidRPr="00CD3EE2">
        <w:fldChar w:fldCharType="begin"/>
      </w:r>
      <w:r w:rsidR="00CD3EE2" w:rsidRPr="00CD3EE2">
        <w:instrText xml:space="preserve"> HYPERLINK "https://www.acbanet.org/public/" </w:instrText>
      </w:r>
      <w:r w:rsidR="00CD3EE2" w:rsidRPr="00CD3EE2">
        <w:fldChar w:fldCharType="separate"/>
      </w:r>
      <w:r w:rsidR="00CD3EE2" w:rsidRPr="00CD3EE2">
        <w:rPr>
          <w:rStyle w:val="Hyperlink"/>
        </w:rPr>
        <w:t>https://www.acbanet.org/public/</w:t>
      </w:r>
      <w:r w:rsidR="00CD3EE2" w:rsidRPr="00CD3EE2">
        <w:fldChar w:fldCharType="end"/>
      </w:r>
      <w:commentRangeEnd w:id="0"/>
      <w:r w:rsidR="000E62A5">
        <w:rPr>
          <w:rStyle w:val="CommentReference"/>
        </w:rPr>
        <w:commentReference w:id="0"/>
      </w:r>
    </w:p>
    <w:p w:rsidR="001D08A5" w:rsidRDefault="001D08A5"/>
    <w:p w:rsidR="001D08A5" w:rsidRDefault="001D08A5">
      <w:r>
        <w:t>What is the Alameda County Bar Association?</w:t>
      </w:r>
    </w:p>
    <w:p w:rsidR="00F9484A" w:rsidRDefault="00F9484A">
      <w:r>
        <w:t>Blah, blah…..</w:t>
      </w:r>
      <w:r w:rsidR="00E47474">
        <w:t>keep the same.</w:t>
      </w:r>
    </w:p>
    <w:p w:rsidR="001D08A5" w:rsidRDefault="00CD3EE2">
      <w:r>
        <w:t>Public</w:t>
      </w:r>
      <w:r w:rsidR="001D08A5">
        <w:t xml:space="preserve"> Services</w:t>
      </w:r>
      <w:r>
        <w:t xml:space="preserve"> – </w:t>
      </w:r>
      <w:r w:rsidR="0090465C">
        <w:t>I need an attorney.</w:t>
      </w:r>
      <w:r w:rsidR="00CD6294">
        <w:t xml:space="preserve"> </w:t>
      </w:r>
      <w:r w:rsidR="0090465C">
        <w:t>Where do I start?</w:t>
      </w:r>
    </w:p>
    <w:p w:rsidR="00CD3EE2" w:rsidRDefault="00CD3EE2">
      <w:commentRangeStart w:id="1"/>
      <w:r>
        <w:t>We</w:t>
      </w:r>
      <w:commentRangeEnd w:id="1"/>
      <w:r w:rsidR="000E62A5">
        <w:rPr>
          <w:rStyle w:val="CommentReference"/>
        </w:rPr>
        <w:commentReference w:id="1"/>
      </w:r>
      <w:r>
        <w:t xml:space="preserve"> provide</w:t>
      </w:r>
      <w:r w:rsidR="0090465C">
        <w:t xml:space="preserve"> access to legal serv</w:t>
      </w:r>
      <w:r w:rsidR="00F9484A">
        <w:t xml:space="preserve">ices for residents </w:t>
      </w:r>
      <w:r w:rsidR="0090465C">
        <w:t>of Alameda C</w:t>
      </w:r>
      <w:r w:rsidR="00F9484A">
        <w:t>ounty. We have two programs to</w:t>
      </w:r>
      <w:r w:rsidR="0090465C">
        <w:t xml:space="preserve"> help people with their legal issues.</w:t>
      </w:r>
      <w:r w:rsidR="00CD6294">
        <w:t xml:space="preserve"> </w:t>
      </w:r>
    </w:p>
    <w:p w:rsidR="0090465C" w:rsidRDefault="0090465C" w:rsidP="00CD3EE2">
      <w:pPr>
        <w:pStyle w:val="ListParagraph"/>
        <w:numPr>
          <w:ilvl w:val="0"/>
          <w:numId w:val="6"/>
        </w:numPr>
      </w:pPr>
      <w:r>
        <w:t xml:space="preserve">If you are low-income and qualify for our free services, Legal Access Alameda (formerly the Volunteer Legal Services Corporation) is a non-profit organization that </w:t>
      </w:r>
      <w:r w:rsidR="00F9484A">
        <w:t>provides</w:t>
      </w:r>
      <w:r w:rsidR="00CD3EE2">
        <w:t xml:space="preserve"> free legal advice</w:t>
      </w:r>
      <w:r w:rsidR="000E62A5">
        <w:t xml:space="preserve">. </w:t>
      </w:r>
      <w:r w:rsidR="00302438">
        <w:t>Our volunteer attorneys will provide you with legal advice and guidance but will not represent you or go to court with you.</w:t>
      </w:r>
      <w:r w:rsidR="00CD6294">
        <w:t xml:space="preserve"> </w:t>
      </w:r>
      <w:r>
        <w:t>Legal Access Alameda provides more than 3,000 hours of free legal advice to low-income residents of Alameda County.</w:t>
      </w:r>
      <w:r w:rsidR="00CD6294">
        <w:t xml:space="preserve"> </w:t>
      </w:r>
      <w:r>
        <w:t>If you want to learn more about our free legal services, click here.</w:t>
      </w:r>
    </w:p>
    <w:p w:rsidR="00302438" w:rsidRPr="000E62A5" w:rsidRDefault="00302438" w:rsidP="00CD3EE2">
      <w:pPr>
        <w:ind w:left="360" w:firstLine="360"/>
        <w:rPr>
          <w:strike/>
        </w:rPr>
      </w:pPr>
      <w:r w:rsidRPr="000E62A5">
        <w:rPr>
          <w:strike/>
        </w:rPr>
        <w:t>Here is how you access our free legal services:</w:t>
      </w:r>
    </w:p>
    <w:p w:rsidR="00302438" w:rsidRPr="000E62A5" w:rsidRDefault="00302438" w:rsidP="00CD3EE2">
      <w:pPr>
        <w:pStyle w:val="ListParagraph"/>
        <w:numPr>
          <w:ilvl w:val="0"/>
          <w:numId w:val="2"/>
        </w:numPr>
        <w:ind w:left="1440"/>
        <w:rPr>
          <w:strike/>
        </w:rPr>
      </w:pPr>
      <w:r w:rsidRPr="000E62A5">
        <w:rPr>
          <w:strike/>
        </w:rPr>
        <w:t xml:space="preserve">Call 510.302.2222, press option 4. </w:t>
      </w:r>
      <w:r w:rsidR="00F81423" w:rsidRPr="000E62A5">
        <w:rPr>
          <w:strike/>
        </w:rPr>
        <w:t>Our phone lines are open from 8:30 AM to 12 noon, Monday through Friday.</w:t>
      </w:r>
      <w:r w:rsidR="00CD6294">
        <w:rPr>
          <w:strike/>
        </w:rPr>
        <w:t xml:space="preserve"> </w:t>
      </w:r>
      <w:r w:rsidRPr="000E62A5">
        <w:rPr>
          <w:strike/>
        </w:rPr>
        <w:t xml:space="preserve"> You will be connected with a staff person.</w:t>
      </w:r>
      <w:r w:rsidR="00CD6294">
        <w:rPr>
          <w:strike/>
        </w:rPr>
        <w:t xml:space="preserve"> </w:t>
      </w:r>
      <w:r w:rsidRPr="000E62A5">
        <w:rPr>
          <w:strike/>
        </w:rPr>
        <w:t>Be prepared to answer questions regarding your monthly and/or annual income.</w:t>
      </w:r>
    </w:p>
    <w:p w:rsidR="00E47474" w:rsidRPr="000E62A5" w:rsidRDefault="00E47474" w:rsidP="00CD3EE2">
      <w:pPr>
        <w:pStyle w:val="ListParagraph"/>
        <w:numPr>
          <w:ilvl w:val="0"/>
          <w:numId w:val="2"/>
        </w:numPr>
        <w:ind w:left="1440"/>
        <w:rPr>
          <w:strike/>
        </w:rPr>
      </w:pPr>
      <w:r w:rsidRPr="000E62A5">
        <w:rPr>
          <w:strike/>
        </w:rPr>
        <w:t>For Spanish, press option 1, for Mandarin/Cantonese, press option 2.</w:t>
      </w:r>
    </w:p>
    <w:p w:rsidR="00302438" w:rsidRPr="000E62A5" w:rsidRDefault="00302438" w:rsidP="00CD3EE2">
      <w:pPr>
        <w:pStyle w:val="ListParagraph"/>
        <w:numPr>
          <w:ilvl w:val="0"/>
          <w:numId w:val="2"/>
        </w:numPr>
        <w:ind w:left="1440"/>
        <w:rPr>
          <w:strike/>
        </w:rPr>
      </w:pPr>
      <w:r w:rsidRPr="000E62A5">
        <w:rPr>
          <w:strike/>
        </w:rPr>
        <w:t>For the quickest way to reach us, click here to leave us an online reques</w:t>
      </w:r>
      <w:r w:rsidR="00F81423" w:rsidRPr="000E62A5">
        <w:rPr>
          <w:strike/>
        </w:rPr>
        <w:t>t.</w:t>
      </w:r>
      <w:r w:rsidR="00CD6294">
        <w:rPr>
          <w:strike/>
        </w:rPr>
        <w:t xml:space="preserve"> </w:t>
      </w:r>
      <w:r w:rsidR="00F81423" w:rsidRPr="000E62A5">
        <w:rPr>
          <w:strike/>
        </w:rPr>
        <w:t>Again, be prepare</w:t>
      </w:r>
      <w:r w:rsidR="00E47474" w:rsidRPr="000E62A5">
        <w:rPr>
          <w:strike/>
        </w:rPr>
        <w:t>d to explain</w:t>
      </w:r>
      <w:r w:rsidRPr="000E62A5">
        <w:rPr>
          <w:strike/>
        </w:rPr>
        <w:t xml:space="preserve"> your</w:t>
      </w:r>
      <w:r w:rsidR="00F81423" w:rsidRPr="000E62A5">
        <w:rPr>
          <w:strike/>
        </w:rPr>
        <w:t xml:space="preserve"> monthly or annual</w:t>
      </w:r>
      <w:r w:rsidRPr="000E62A5">
        <w:rPr>
          <w:strike/>
        </w:rPr>
        <w:t xml:space="preserve"> income.</w:t>
      </w:r>
    </w:p>
    <w:p w:rsidR="00CD3EE2" w:rsidRDefault="00CD3EE2" w:rsidP="00CD3EE2">
      <w:pPr>
        <w:pStyle w:val="ListParagraph"/>
        <w:ind w:left="1080"/>
      </w:pPr>
    </w:p>
    <w:p w:rsidR="001D08A5" w:rsidRDefault="0090465C" w:rsidP="00CD3EE2">
      <w:pPr>
        <w:pStyle w:val="ListParagraph"/>
        <w:numPr>
          <w:ilvl w:val="0"/>
          <w:numId w:val="6"/>
        </w:numPr>
      </w:pPr>
      <w:r>
        <w:t xml:space="preserve">If you are not low-income </w:t>
      </w:r>
      <w:r w:rsidRPr="000E62A5">
        <w:rPr>
          <w:strike/>
        </w:rPr>
        <w:t>and have the m</w:t>
      </w:r>
      <w:r w:rsidR="00F9484A" w:rsidRPr="000E62A5">
        <w:rPr>
          <w:strike/>
        </w:rPr>
        <w:t>eans to pay a private attorney,</w:t>
      </w:r>
      <w:r>
        <w:t xml:space="preserve"> the Lawyer Referral Service of the Alameda County Bar Association</w:t>
      </w:r>
      <w:r w:rsidR="00F9484A">
        <w:t xml:space="preserve"> may be able to assist you.</w:t>
      </w:r>
    </w:p>
    <w:p w:rsidR="001D08A5" w:rsidRDefault="00F9484A" w:rsidP="00CD3EE2">
      <w:pPr>
        <w:ind w:left="720"/>
      </w:pPr>
      <w:r>
        <w:t>The Lawyer Referral Service</w:t>
      </w:r>
    </w:p>
    <w:p w:rsidR="00F9484A" w:rsidRDefault="001D08A5" w:rsidP="00CD3EE2">
      <w:pPr>
        <w:ind w:left="720"/>
      </w:pPr>
      <w:r>
        <w:t>The ACBA</w:t>
      </w:r>
      <w:r w:rsidR="00CD3EE2">
        <w:t xml:space="preserve"> Lawyer Referral Service (LRS) </w:t>
      </w:r>
      <w:r>
        <w:t xml:space="preserve">can match you with a pre-screened Alameda County lawyer </w:t>
      </w:r>
      <w:r w:rsidR="00F9484A">
        <w:t xml:space="preserve">who is </w:t>
      </w:r>
      <w:r>
        <w:t>qualified to h</w:t>
      </w:r>
      <w:r w:rsidR="00CD3EE2">
        <w:t xml:space="preserve">elp you with your legal needs. </w:t>
      </w:r>
      <w:r>
        <w:t xml:space="preserve">The lawyers in our </w:t>
      </w:r>
      <w:r w:rsidR="00F9484A">
        <w:t xml:space="preserve">network have been carefully </w:t>
      </w:r>
      <w:r>
        <w:t>screened to ensure that they have ample experience in the area of law in which you need assistance.</w:t>
      </w:r>
      <w:r w:rsidR="00CD6294">
        <w:t xml:space="preserve"> </w:t>
      </w:r>
    </w:p>
    <w:p w:rsidR="00F9484A" w:rsidRDefault="00F9484A" w:rsidP="00CD3EE2">
      <w:pPr>
        <w:ind w:left="720"/>
      </w:pPr>
      <w:r>
        <w:t>To find out more about the Lawyer Referral Service click here.</w:t>
      </w:r>
    </w:p>
    <w:p w:rsidR="00F9484A" w:rsidRDefault="00F9484A">
      <w:pPr>
        <w:pBdr>
          <w:bottom w:val="dotted" w:sz="24" w:space="1" w:color="auto"/>
        </w:pBdr>
      </w:pPr>
    </w:p>
    <w:p w:rsidR="00F9484A" w:rsidRDefault="00F9484A">
      <w:r>
        <w:t xml:space="preserve">ACBA Lawyer Referral Service </w:t>
      </w:r>
    </w:p>
    <w:p w:rsidR="00F9484A" w:rsidRDefault="00F9484A">
      <w:r>
        <w:lastRenderedPageBreak/>
        <w:t>The Lawyer Referral Service (LRS) can match you with a pre-screened Alameda County lawyer who is qualified to help you with your legal needs.</w:t>
      </w:r>
      <w:r w:rsidR="00CD6294">
        <w:t xml:space="preserve"> </w:t>
      </w:r>
      <w:r>
        <w:t xml:space="preserve">The lawyers in our network have been carefully screened to ensure </w:t>
      </w:r>
      <w:r w:rsidR="00CD3EE2">
        <w:t>that they have ample experience</w:t>
      </w:r>
      <w:r>
        <w:t xml:space="preserve"> </w:t>
      </w:r>
      <w:r w:rsidR="005C74F3">
        <w:t>in the area of law in which you</w:t>
      </w:r>
      <w:r>
        <w:t xml:space="preserve"> need assistance.</w:t>
      </w:r>
    </w:p>
    <w:p w:rsidR="00F9484A" w:rsidRDefault="00F9484A">
      <w:r>
        <w:t>Need a Lawyer in Alameda County?</w:t>
      </w:r>
    </w:p>
    <w:p w:rsidR="005C74F3" w:rsidRDefault="00F9484A">
      <w:r>
        <w:t>Our Lawyer Referral Service has been the trusted source for lawyer referrals in Alameda County for 50 years. The State Bar of California regulates</w:t>
      </w:r>
      <w:r w:rsidR="00965C60">
        <w:t xml:space="preserve"> and certifies our program.</w:t>
      </w:r>
      <w:r w:rsidR="00CD6294">
        <w:t xml:space="preserve"> </w:t>
      </w:r>
      <w:r w:rsidR="00965C60">
        <w:t>For most areas of law, we charge a $40 referral fee (or $15 fee for our modest means panel) and can provide you with up to two attorney referrals.</w:t>
      </w:r>
      <w:r w:rsidR="00CD6294">
        <w:t xml:space="preserve"> </w:t>
      </w:r>
      <w:r w:rsidR="00F81423">
        <w:t>Please note that the referral fee is nonrefundable.</w:t>
      </w:r>
      <w:r w:rsidR="00CD6294">
        <w:t xml:space="preserve"> </w:t>
      </w:r>
    </w:p>
    <w:p w:rsidR="005C74F3" w:rsidRDefault="00965C60">
      <w:r>
        <w:t>Upon contacting the attorney, you would a</w:t>
      </w:r>
      <w:r w:rsidR="00F81423">
        <w:t>rrange for a free</w:t>
      </w:r>
      <w:r>
        <w:t xml:space="preserve"> initial consultation</w:t>
      </w:r>
      <w:r w:rsidR="00F81423">
        <w:t xml:space="preserve"> that will last no more than 30 minutes</w:t>
      </w:r>
      <w:r>
        <w:t>.</w:t>
      </w:r>
      <w:r w:rsidR="00CD6294">
        <w:t xml:space="preserve"> </w:t>
      </w:r>
      <w:r>
        <w:t>After the consultation, the attorney will decide if they can represent or assist you.</w:t>
      </w:r>
      <w:r w:rsidR="00CD6294">
        <w:t xml:space="preserve"> </w:t>
      </w:r>
      <w:r w:rsidR="008A08CD">
        <w:t xml:space="preserve">We cannot guarantee that an attorney will take your case; this is a decision for the attorney to make. </w:t>
      </w:r>
    </w:p>
    <w:p w:rsidR="00F9484A" w:rsidRDefault="00965C60">
      <w:r>
        <w:t>If the attorney is able to represent you, the attorney will discus</w:t>
      </w:r>
      <w:r w:rsidR="005C74F3">
        <w:t xml:space="preserve">s with you their fee schedule. </w:t>
      </w:r>
      <w:r>
        <w:t>Most attorneys charge an hourly rate for their time.</w:t>
      </w:r>
      <w:r w:rsidR="00CD6294">
        <w:t xml:space="preserve"> </w:t>
      </w:r>
      <w:r>
        <w:t xml:space="preserve">A typical hourly rate will range </w:t>
      </w:r>
      <w:proofErr w:type="gramStart"/>
      <w:r w:rsidR="005C74F3">
        <w:t>between $300 to $400 per hour</w:t>
      </w:r>
      <w:proofErr w:type="gramEnd"/>
      <w:r w:rsidR="005C74F3">
        <w:t xml:space="preserve">. </w:t>
      </w:r>
      <w:r>
        <w:t xml:space="preserve">Some attorneys also charge a retainer </w:t>
      </w:r>
      <w:proofErr w:type="gramStart"/>
      <w:r>
        <w:t>fee</w:t>
      </w:r>
      <w:proofErr w:type="gramEnd"/>
      <w:r w:rsidR="00CD6294">
        <w:t xml:space="preserve"> </w:t>
      </w:r>
      <w:proofErr w:type="gramStart"/>
      <w:r>
        <w:t>that</w:t>
      </w:r>
      <w:proofErr w:type="gramEnd"/>
      <w:r>
        <w:t xml:space="preserve"> can range between $3,000 to $5,000. </w:t>
      </w:r>
    </w:p>
    <w:p w:rsidR="00965C60" w:rsidRDefault="00965C60"/>
    <w:p w:rsidR="001D08A5" w:rsidRDefault="00CD3EE2">
      <w:r>
        <w:t xml:space="preserve"> </w:t>
      </w:r>
      <w:r w:rsidR="001D08A5">
        <w:t xml:space="preserve">There are three different ways you </w:t>
      </w:r>
      <w:r>
        <w:t xml:space="preserve">can be connected with a lawyer </w:t>
      </w:r>
      <w:r w:rsidR="001D08A5">
        <w:t xml:space="preserve">through </w:t>
      </w:r>
      <w:r w:rsidR="00965C60">
        <w:t>the Lawyer Referral Service.</w:t>
      </w:r>
    </w:p>
    <w:p w:rsidR="00302438" w:rsidRDefault="00965C60" w:rsidP="00CD3EE2">
      <w:pPr>
        <w:pStyle w:val="ListParagraph"/>
        <w:numPr>
          <w:ilvl w:val="0"/>
          <w:numId w:val="1"/>
        </w:numPr>
      </w:pPr>
      <w:r>
        <w:t>Call:</w:t>
      </w:r>
      <w:r w:rsidR="00CD6294">
        <w:t xml:space="preserve"> </w:t>
      </w:r>
      <w:r>
        <w:t xml:space="preserve">510.302.2222 (ACBA) and press option 4. </w:t>
      </w:r>
      <w:r w:rsidR="001D08A5">
        <w:t>The LRS phone lines are open from 8:30 AM – 1</w:t>
      </w:r>
      <w:r w:rsidR="00CD6294">
        <w:t xml:space="preserve">2:00 PM Monday through Friday. </w:t>
      </w:r>
      <w:r w:rsidR="001D08A5">
        <w:t>If you call our phone lines during our open hours, you will have a chance to speak directly with an LRS staff person</w:t>
      </w:r>
      <w:r w:rsidR="00302438">
        <w:t>.</w:t>
      </w:r>
      <w:r w:rsidR="008A08CD">
        <w:t xml:space="preserve"> Press 1 for Spanish and press 2 for Mandarin/Cantonese.</w:t>
      </w:r>
    </w:p>
    <w:p w:rsidR="00302438" w:rsidRDefault="00CD6294" w:rsidP="00CD3EE2">
      <w:pPr>
        <w:pStyle w:val="ListParagraph"/>
        <w:numPr>
          <w:ilvl w:val="0"/>
          <w:numId w:val="1"/>
        </w:numPr>
      </w:pPr>
      <w:r>
        <w:t xml:space="preserve">Leave us an online request. </w:t>
      </w:r>
      <w:r w:rsidR="005C74F3">
        <w:t xml:space="preserve">This is the quickest way to reach </w:t>
      </w:r>
      <w:proofErr w:type="gramStart"/>
      <w:r w:rsidR="005C74F3">
        <w:t>us</w:t>
      </w:r>
      <w:proofErr w:type="gramEnd"/>
      <w:r>
        <w:t xml:space="preserve"> </w:t>
      </w:r>
      <w:proofErr w:type="gramStart"/>
      <w:r w:rsidR="005C74F3">
        <w:t>-</w:t>
      </w:r>
      <w:proofErr w:type="gramEnd"/>
      <w:r w:rsidR="005C74F3">
        <w:t xml:space="preserve"> www.acbanet.org/request-a-</w:t>
      </w:r>
      <w:r w:rsidR="00302438">
        <w:t>lawyer.</w:t>
      </w:r>
      <w:r>
        <w:t xml:space="preserve"> </w:t>
      </w:r>
      <w:r w:rsidR="00302438">
        <w:t>Click here to leave us an online request.</w:t>
      </w:r>
    </w:p>
    <w:p w:rsidR="00F81423" w:rsidRDefault="005C74F3" w:rsidP="00F81423">
      <w:pPr>
        <w:pStyle w:val="ListParagraph"/>
        <w:numPr>
          <w:ilvl w:val="0"/>
          <w:numId w:val="1"/>
        </w:numPr>
      </w:pPr>
      <w:r>
        <w:t xml:space="preserve">Automated referral. </w:t>
      </w:r>
      <w:r w:rsidR="00F81423">
        <w:t>You can be referred to an LRS attorney automatically, without waiting to speak with</w:t>
      </w:r>
      <w:r>
        <w:t xml:space="preserve"> an LRS staff person.</w:t>
      </w:r>
      <w:r w:rsidR="00CD6294">
        <w:t xml:space="preserve"> </w:t>
      </w:r>
      <w:r w:rsidR="00F81423">
        <w:t>An automated referral is right for you if:</w:t>
      </w:r>
    </w:p>
    <w:p w:rsidR="00F81423" w:rsidRDefault="00F81423" w:rsidP="00F81423">
      <w:pPr>
        <w:pStyle w:val="ListParagraph"/>
        <w:numPr>
          <w:ilvl w:val="0"/>
          <w:numId w:val="5"/>
        </w:numPr>
      </w:pPr>
      <w:r>
        <w:t>You know that you have a legal issue in one of the following areas:</w:t>
      </w:r>
    </w:p>
    <w:p w:rsidR="00F81423" w:rsidRDefault="00F81423" w:rsidP="00F81423">
      <w:pPr>
        <w:pStyle w:val="ListParagraph"/>
        <w:numPr>
          <w:ilvl w:val="1"/>
          <w:numId w:val="5"/>
        </w:numPr>
      </w:pPr>
      <w:r>
        <w:t>Real Estate – landlord/tenant</w:t>
      </w:r>
    </w:p>
    <w:p w:rsidR="00324E23" w:rsidRDefault="00324E23" w:rsidP="00F81423">
      <w:pPr>
        <w:pStyle w:val="ListParagraph"/>
        <w:numPr>
          <w:ilvl w:val="1"/>
          <w:numId w:val="5"/>
        </w:numPr>
      </w:pPr>
      <w:r>
        <w:t xml:space="preserve">Business </w:t>
      </w:r>
      <w:bookmarkStart w:id="2" w:name="_GoBack"/>
      <w:bookmarkEnd w:id="2"/>
    </w:p>
    <w:p w:rsidR="00324E23" w:rsidRDefault="00324E23" w:rsidP="00F81423">
      <w:pPr>
        <w:pStyle w:val="ListParagraph"/>
        <w:numPr>
          <w:ilvl w:val="1"/>
          <w:numId w:val="5"/>
        </w:numPr>
      </w:pPr>
      <w:r>
        <w:t>Employment/Labor</w:t>
      </w:r>
    </w:p>
    <w:p w:rsidR="00324E23" w:rsidRDefault="00324E23" w:rsidP="00F81423">
      <w:pPr>
        <w:pStyle w:val="ListParagraph"/>
        <w:numPr>
          <w:ilvl w:val="1"/>
          <w:numId w:val="5"/>
        </w:numPr>
      </w:pPr>
      <w:r>
        <w:t>Immigration</w:t>
      </w:r>
    </w:p>
    <w:p w:rsidR="00E47474" w:rsidRDefault="00324E23" w:rsidP="00E47474">
      <w:pPr>
        <w:pStyle w:val="ListParagraph"/>
        <w:numPr>
          <w:ilvl w:val="1"/>
          <w:numId w:val="5"/>
        </w:numPr>
      </w:pPr>
      <w:r>
        <w:t>Family Law</w:t>
      </w:r>
    </w:p>
    <w:p w:rsidR="00324E23" w:rsidRDefault="00324E23" w:rsidP="00324E23">
      <w:pPr>
        <w:pStyle w:val="ListParagraph"/>
        <w:numPr>
          <w:ilvl w:val="0"/>
          <w:numId w:val="5"/>
        </w:numPr>
      </w:pPr>
      <w:r>
        <w:t>You have the means to pay for a lawyer’s services</w:t>
      </w:r>
    </w:p>
    <w:p w:rsidR="001D08A5" w:rsidRDefault="00F30901" w:rsidP="00CD3EE2">
      <w:pPr>
        <w:pStyle w:val="ListParagraph"/>
        <w:numPr>
          <w:ilvl w:val="0"/>
          <w:numId w:val="5"/>
        </w:numPr>
      </w:pPr>
      <w:r>
        <w:t>You c</w:t>
      </w:r>
      <w:r w:rsidR="00324E23">
        <w:t>an communicate in English (if you cannot, we have services available in Spanish and Mandarin</w:t>
      </w:r>
      <w:r>
        <w:t>/Cantonese</w:t>
      </w:r>
      <w:r w:rsidR="005C74F3">
        <w:t xml:space="preserve">. </w:t>
      </w:r>
      <w:r w:rsidR="00324E23">
        <w:t>Please call 510.302-2222</w:t>
      </w:r>
      <w:r w:rsidR="00CD3EE2">
        <w:t xml:space="preserve"> press 1 for Spanish and 2 for </w:t>
      </w:r>
      <w:r>
        <w:t>Mandarin</w:t>
      </w:r>
      <w:r w:rsidR="00E47474">
        <w:t>/Cantonese</w:t>
      </w:r>
      <w:r w:rsidR="005C74F3">
        <w:t>)</w:t>
      </w:r>
    </w:p>
    <w:p w:rsidR="00E47474" w:rsidRDefault="00E47474"/>
    <w:p w:rsidR="00E47474" w:rsidRDefault="00E47474">
      <w:r>
        <w:t>Click here to start the automated referral process.</w:t>
      </w:r>
    </w:p>
    <w:p w:rsidR="00E47474" w:rsidRDefault="00E47474">
      <w:r>
        <w:t xml:space="preserve">*automated referral process is powered by </w:t>
      </w:r>
      <w:proofErr w:type="spellStart"/>
      <w:r>
        <w:t>Qase</w:t>
      </w:r>
      <w:proofErr w:type="spellEnd"/>
      <w:r>
        <w:t>….</w:t>
      </w:r>
    </w:p>
    <w:p w:rsidR="00E47474" w:rsidRDefault="00E47474"/>
    <w:p w:rsidR="00E47474" w:rsidRDefault="00E47474"/>
    <w:p w:rsidR="00E47474" w:rsidRDefault="00E47474"/>
    <w:sectPr w:rsidR="00E47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vbrown" w:date="2020-05-27T08:25:00Z" w:initials="VBL">
    <w:p w:rsidR="000E62A5" w:rsidRDefault="000E62A5">
      <w:pPr>
        <w:pStyle w:val="CommentText"/>
      </w:pPr>
      <w:r>
        <w:rPr>
          <w:rStyle w:val="CommentReference"/>
        </w:rPr>
        <w:annotationRef/>
      </w:r>
      <w:r>
        <w:t>Home page –try to keep it clean and direct the pubic where they want to go.</w:t>
      </w:r>
    </w:p>
  </w:comment>
  <w:comment w:id="1" w:author="vbrown" w:date="2020-05-27T08:24:00Z" w:initials="VBL">
    <w:p w:rsidR="000E62A5" w:rsidRDefault="000E62A5">
      <w:pPr>
        <w:pStyle w:val="CommentText"/>
      </w:pPr>
      <w:r>
        <w:rPr>
          <w:rStyle w:val="CommentReference"/>
        </w:rPr>
        <w:annotationRef/>
      </w:r>
      <w:r>
        <w:t>Is there a reason Legal Access is listed first? We have limited capacity to get folks into clinics and have traditionally wanted to steer the public toward the LRS.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6378"/>
    <w:multiLevelType w:val="hybridMultilevel"/>
    <w:tmpl w:val="B462B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F2411"/>
    <w:multiLevelType w:val="hybridMultilevel"/>
    <w:tmpl w:val="C53C40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3C9B"/>
    <w:multiLevelType w:val="hybridMultilevel"/>
    <w:tmpl w:val="23688D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802A31"/>
    <w:multiLevelType w:val="hybridMultilevel"/>
    <w:tmpl w:val="AA90C678"/>
    <w:lvl w:ilvl="0" w:tplc="12886A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6A1D13"/>
    <w:multiLevelType w:val="hybridMultilevel"/>
    <w:tmpl w:val="A88A6844"/>
    <w:lvl w:ilvl="0" w:tplc="FBD6EB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C6150F"/>
    <w:multiLevelType w:val="hybridMultilevel"/>
    <w:tmpl w:val="190E990E"/>
    <w:lvl w:ilvl="0" w:tplc="3EEC76F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A5"/>
    <w:rsid w:val="000E62A5"/>
    <w:rsid w:val="001D08A5"/>
    <w:rsid w:val="00302438"/>
    <w:rsid w:val="00324E23"/>
    <w:rsid w:val="005C74F3"/>
    <w:rsid w:val="008A08CD"/>
    <w:rsid w:val="0090465C"/>
    <w:rsid w:val="00965C60"/>
    <w:rsid w:val="00CD3EE2"/>
    <w:rsid w:val="00CD6294"/>
    <w:rsid w:val="00E47474"/>
    <w:rsid w:val="00F30901"/>
    <w:rsid w:val="00F81423"/>
    <w:rsid w:val="00F9484A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8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4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6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2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2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8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4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6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2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2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2D34B-B67E-4327-BA9A-8228D708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vbrown</cp:lastModifiedBy>
  <cp:revision>3</cp:revision>
  <dcterms:created xsi:type="dcterms:W3CDTF">2020-05-27T15:34:00Z</dcterms:created>
  <dcterms:modified xsi:type="dcterms:W3CDTF">2020-05-27T15:35:00Z</dcterms:modified>
</cp:coreProperties>
</file>